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0F" w:rsidRPr="0032510F" w:rsidRDefault="0032510F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2510F" w:rsidRDefault="0032510F" w:rsidP="003266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о проведении аукцион</w:t>
      </w:r>
      <w:r w:rsidR="00685C67">
        <w:rPr>
          <w:rFonts w:ascii="Times New Roman" w:hAnsi="Times New Roman" w:cs="Times New Roman"/>
          <w:b/>
          <w:sz w:val="28"/>
          <w:szCs w:val="28"/>
        </w:rPr>
        <w:t>а</w:t>
      </w:r>
      <w:r w:rsidRPr="0032510F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по продаже имущества, находящегося в муниципальной собственно</w:t>
      </w:r>
      <w:r w:rsidR="00326645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Pr="0032510F">
        <w:rPr>
          <w:rFonts w:ascii="Times New Roman" w:hAnsi="Times New Roman" w:cs="Times New Roman"/>
          <w:b/>
          <w:sz w:val="28"/>
          <w:szCs w:val="28"/>
        </w:rPr>
        <w:t>В</w:t>
      </w:r>
      <w:r w:rsidR="00326645">
        <w:rPr>
          <w:rFonts w:ascii="Times New Roman" w:hAnsi="Times New Roman" w:cs="Times New Roman"/>
          <w:b/>
          <w:sz w:val="28"/>
          <w:szCs w:val="28"/>
        </w:rPr>
        <w:t>севоложск</w:t>
      </w:r>
      <w:r w:rsidR="00D8455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32664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84552">
        <w:rPr>
          <w:rFonts w:ascii="Times New Roman" w:hAnsi="Times New Roman" w:cs="Times New Roman"/>
          <w:b/>
          <w:sz w:val="28"/>
          <w:szCs w:val="28"/>
        </w:rPr>
        <w:t>ого</w:t>
      </w:r>
      <w:r w:rsidR="0032664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4552">
        <w:rPr>
          <w:rFonts w:ascii="Times New Roman" w:hAnsi="Times New Roman" w:cs="Times New Roman"/>
          <w:b/>
          <w:sz w:val="28"/>
          <w:szCs w:val="28"/>
        </w:rPr>
        <w:t>а</w:t>
      </w:r>
      <w:r w:rsidRPr="0032510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6F7477" w:rsidRPr="0032510F" w:rsidRDefault="006F7477" w:rsidP="003266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8"/>
        <w:gridCol w:w="5287"/>
      </w:tblGrid>
      <w:tr w:rsidR="0032510F" w:rsidTr="0032510F">
        <w:tc>
          <w:tcPr>
            <w:tcW w:w="9345" w:type="dxa"/>
            <w:gridSpan w:val="2"/>
          </w:tcPr>
          <w:p w:rsidR="0032510F" w:rsidRPr="00B15DCE" w:rsidRDefault="0032510F" w:rsidP="0032664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F6080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Лот № 1: автомобиль FORD ФОРД «ФОКУС», легковой, год изготовления 201</w:t>
            </w:r>
            <w:r w:rsidR="00C81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, VIN X9FMXXEEBMCR74151,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-темно-синий, ПТС 47 HM 285347.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Описание и технические характеристики имущества: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FORD ФОРД «ФОКУС»; 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Год выпуска: 201</w:t>
            </w:r>
            <w:r w:rsidR="007C2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г.;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VIN номер: </w:t>
            </w:r>
            <w:r w:rsidR="00C8105F" w:rsidRPr="00C8105F">
              <w:rPr>
                <w:rFonts w:ascii="Times New Roman" w:hAnsi="Times New Roman" w:cs="Times New Roman"/>
                <w:sz w:val="28"/>
                <w:szCs w:val="28"/>
              </w:rPr>
              <w:t>X9FMXXEEBMBT12185</w:t>
            </w: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Тип транспорта: легковой, категория: </w:t>
            </w:r>
            <w:proofErr w:type="gramStart"/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№ двигателя: </w:t>
            </w:r>
            <w:r w:rsidR="00C8105F" w:rsidRPr="00C8105F">
              <w:rPr>
                <w:rFonts w:ascii="Times New Roman" w:hAnsi="Times New Roman" w:cs="Times New Roman"/>
                <w:sz w:val="28"/>
                <w:szCs w:val="28"/>
              </w:rPr>
              <w:t>PNDA BT12185</w:t>
            </w: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Цвет кузова: </w:t>
            </w:r>
            <w:r w:rsidR="00C8105F" w:rsidRPr="00C8105F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двигателя, </w:t>
            </w:r>
            <w:proofErr w:type="spellStart"/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. (кВт): </w:t>
            </w:r>
            <w:r w:rsidR="00C8105F" w:rsidRPr="00C8105F">
              <w:rPr>
                <w:rFonts w:ascii="Times New Roman" w:hAnsi="Times New Roman" w:cs="Times New Roman"/>
                <w:sz w:val="28"/>
                <w:szCs w:val="28"/>
              </w:rPr>
              <w:t xml:space="preserve">121,12 </w:t>
            </w:r>
            <w:proofErr w:type="spellStart"/>
            <w:r w:rsidR="00C8105F" w:rsidRPr="00C8105F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="00C8105F" w:rsidRPr="00C8105F">
              <w:rPr>
                <w:rFonts w:ascii="Times New Roman" w:hAnsi="Times New Roman" w:cs="Times New Roman"/>
                <w:sz w:val="28"/>
                <w:szCs w:val="28"/>
              </w:rPr>
              <w:t>. 92 кВт</w:t>
            </w: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двигателя, куб. см:</w:t>
            </w:r>
            <w:r w:rsidR="00C8105F">
              <w:t xml:space="preserve"> </w:t>
            </w:r>
            <w:r w:rsidR="00C8105F" w:rsidRPr="00C8105F"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Тип двигателя: </w:t>
            </w:r>
            <w:r w:rsidR="00C8105F" w:rsidRPr="00C8105F">
              <w:rPr>
                <w:rFonts w:ascii="Times New Roman" w:hAnsi="Times New Roman" w:cs="Times New Roman"/>
                <w:sz w:val="28"/>
                <w:szCs w:val="28"/>
              </w:rPr>
              <w:t>бензи</w:t>
            </w:r>
            <w:bookmarkStart w:id="0" w:name="_GoBack"/>
            <w:bookmarkEnd w:id="0"/>
            <w:r w:rsidR="00C8105F" w:rsidRPr="00C8105F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Разрешенная максимальная масса, </w:t>
            </w:r>
            <w:proofErr w:type="gramStart"/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кг.:</w:t>
            </w:r>
            <w:proofErr w:type="gramEnd"/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05F" w:rsidRPr="00C8105F">
              <w:rPr>
                <w:rFonts w:ascii="Times New Roman" w:hAnsi="Times New Roman" w:cs="Times New Roman"/>
                <w:sz w:val="28"/>
                <w:szCs w:val="28"/>
              </w:rPr>
              <w:t>1828</w:t>
            </w: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Организация-изготовитель ТС (страна): ЗАО «ФОРД МОТОР КОМПАНИ» (РОССИЯ);</w:t>
            </w:r>
          </w:p>
          <w:p w:rsidR="00C8105F" w:rsidRPr="00685C67" w:rsidRDefault="00C8105F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F">
              <w:rPr>
                <w:rFonts w:ascii="Times New Roman" w:hAnsi="Times New Roman" w:cs="Times New Roman"/>
                <w:sz w:val="28"/>
                <w:szCs w:val="28"/>
              </w:rPr>
              <w:t xml:space="preserve">Пробег, </w:t>
            </w:r>
            <w:proofErr w:type="gramStart"/>
            <w:r w:rsidRPr="00C8105F">
              <w:rPr>
                <w:rFonts w:ascii="Times New Roman" w:hAnsi="Times New Roman" w:cs="Times New Roman"/>
                <w:sz w:val="28"/>
                <w:szCs w:val="28"/>
              </w:rPr>
              <w:t>км.:</w:t>
            </w:r>
            <w:proofErr w:type="gramEnd"/>
            <w:r w:rsidRPr="00C8105F">
              <w:rPr>
                <w:rFonts w:ascii="Times New Roman" w:hAnsi="Times New Roman" w:cs="Times New Roman"/>
                <w:sz w:val="28"/>
                <w:szCs w:val="28"/>
              </w:rPr>
              <w:t xml:space="preserve"> 200 000</w:t>
            </w:r>
          </w:p>
          <w:p w:rsidR="0032510F" w:rsidRPr="00685C67" w:rsidRDefault="00C8105F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F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принимается как удовлетворительное, автомобиль на ходу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2510F" w:rsidRPr="00B15DCE" w:rsidRDefault="0032510F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F6080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32510F" w:rsidTr="00685C67">
        <w:tc>
          <w:tcPr>
            <w:tcW w:w="4058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5287" w:type="dxa"/>
          </w:tcPr>
          <w:p w:rsidR="0032510F" w:rsidRPr="00B15DCE" w:rsidRDefault="0032510F" w:rsidP="006F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Администрация Всеволожск</w:t>
            </w:r>
            <w:r w:rsidR="006F7477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6F747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F747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32510F" w:rsidTr="00685C67">
        <w:tc>
          <w:tcPr>
            <w:tcW w:w="4058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</w:p>
        </w:tc>
        <w:tc>
          <w:tcPr>
            <w:tcW w:w="5287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188643, Ленинградская область, Всеволожский район, г. Всеволожск, </w:t>
            </w:r>
            <w:proofErr w:type="spellStart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шоссе 138.</w:t>
            </w:r>
          </w:p>
        </w:tc>
      </w:tr>
      <w:tr w:rsidR="0032510F" w:rsidTr="00685C67">
        <w:tc>
          <w:tcPr>
            <w:tcW w:w="4058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87" w:type="dxa"/>
          </w:tcPr>
          <w:p w:rsidR="0032510F" w:rsidRPr="00B15DCE" w:rsidRDefault="006F7477" w:rsidP="00E1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32510F" w:rsidRPr="00B15DCE"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510F" w:rsidRPr="00B15DCE">
              <w:rPr>
                <w:rFonts w:ascii="Times New Roman" w:hAnsi="Times New Roman" w:cs="Times New Roman"/>
                <w:sz w:val="28"/>
                <w:szCs w:val="28"/>
              </w:rPr>
              <w:t>@vsevreg.ru</w:t>
            </w:r>
          </w:p>
        </w:tc>
      </w:tr>
      <w:tr w:rsidR="0032510F" w:rsidTr="00685C67">
        <w:tc>
          <w:tcPr>
            <w:tcW w:w="4058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Контактные лица</w:t>
            </w:r>
          </w:p>
        </w:tc>
        <w:tc>
          <w:tcPr>
            <w:tcW w:w="5287" w:type="dxa"/>
          </w:tcPr>
          <w:p w:rsidR="0032510F" w:rsidRPr="00B15DCE" w:rsidRDefault="00E16087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Аралова Виктория Юрьевна</w:t>
            </w:r>
            <w:r w:rsidR="0032510F"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, тел. 8 813 70 </w:t>
            </w:r>
            <w:r w:rsidR="00326645">
              <w:rPr>
                <w:rFonts w:ascii="Times New Roman" w:hAnsi="Times New Roman" w:cs="Times New Roman"/>
                <w:sz w:val="28"/>
                <w:szCs w:val="28"/>
              </w:rPr>
              <w:t>23-680</w:t>
            </w:r>
          </w:p>
          <w:p w:rsidR="0032510F" w:rsidRPr="00B15DCE" w:rsidRDefault="0032510F" w:rsidP="00E16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10F" w:rsidTr="0032510F">
        <w:tc>
          <w:tcPr>
            <w:tcW w:w="9345" w:type="dxa"/>
            <w:gridSpan w:val="2"/>
          </w:tcPr>
          <w:p w:rsidR="0032510F" w:rsidRPr="00B15DCE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3. Форма проведения торгов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B15DCE" w:rsidRDefault="007239ED" w:rsidP="00EA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 составу участников </w:t>
            </w:r>
            <w:r w:rsidR="00EA5ED2">
              <w:rPr>
                <w:rFonts w:ascii="Times New Roman" w:hAnsi="Times New Roman" w:cs="Times New Roman"/>
                <w:sz w:val="28"/>
                <w:szCs w:val="28"/>
              </w:rPr>
              <w:t>с о</w:t>
            </w:r>
            <w:r w:rsidR="00EA5ED2" w:rsidRPr="00EA5ED2">
              <w:rPr>
                <w:rFonts w:ascii="Times New Roman" w:hAnsi="Times New Roman" w:cs="Times New Roman"/>
                <w:sz w:val="28"/>
                <w:szCs w:val="28"/>
              </w:rPr>
              <w:t>ткрытой форм</w:t>
            </w:r>
            <w:r w:rsidR="00EA5ED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A5ED2" w:rsidRPr="00EA5ED2">
              <w:rPr>
                <w:rFonts w:ascii="Times New Roman" w:hAnsi="Times New Roman" w:cs="Times New Roman"/>
                <w:sz w:val="28"/>
                <w:szCs w:val="28"/>
              </w:rPr>
              <w:t xml:space="preserve"> подачи предложений о приобретении муниципального имущества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B15DCE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4. Начальная цена, шаг аукциона и задаток</w:t>
            </w:r>
          </w:p>
        </w:tc>
      </w:tr>
      <w:tr w:rsidR="007239ED" w:rsidRPr="007239ED" w:rsidTr="00685C67">
        <w:tc>
          <w:tcPr>
            <w:tcW w:w="4058" w:type="dxa"/>
          </w:tcPr>
          <w:p w:rsidR="007239ED" w:rsidRPr="00B15DCE" w:rsidRDefault="007239ED" w:rsidP="0072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Начальная цена аукциона</w:t>
            </w:r>
          </w:p>
        </w:tc>
        <w:tc>
          <w:tcPr>
            <w:tcW w:w="5287" w:type="dxa"/>
          </w:tcPr>
          <w:p w:rsidR="007239ED" w:rsidRPr="00B15DCE" w:rsidRDefault="00C8105F" w:rsidP="0068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отчетом об оценке №239/23 от 14.07.2023г. с учетом НДС </w:t>
            </w:r>
            <w:r w:rsidRPr="00C81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составляет: 620 000 (шестьсот двадцать тысяч) руб. 00 копеек с учетом НДС;</w:t>
            </w:r>
          </w:p>
        </w:tc>
      </w:tr>
      <w:tr w:rsidR="007239ED" w:rsidTr="00685C67">
        <w:tc>
          <w:tcPr>
            <w:tcW w:w="4058" w:type="dxa"/>
          </w:tcPr>
          <w:p w:rsidR="007239ED" w:rsidRPr="00B15DCE" w:rsidRDefault="007239ED" w:rsidP="0072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задатка</w:t>
            </w:r>
          </w:p>
        </w:tc>
        <w:tc>
          <w:tcPr>
            <w:tcW w:w="5287" w:type="dxa"/>
          </w:tcPr>
          <w:p w:rsidR="00C8105F" w:rsidRDefault="00685C67" w:rsidP="00C8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задатка: </w:t>
            </w:r>
            <w:r w:rsidR="00C8105F" w:rsidRPr="00C8105F">
              <w:rPr>
                <w:rFonts w:ascii="Times New Roman" w:hAnsi="Times New Roman" w:cs="Times New Roman"/>
                <w:sz w:val="28"/>
                <w:szCs w:val="28"/>
              </w:rPr>
              <w:t>10 % от начальной цены имущества и составляет: 62 000 (шестьдесят две тысячи) руб. 00 копеек.</w:t>
            </w:r>
          </w:p>
          <w:p w:rsidR="00E16087" w:rsidRPr="00B15DCE" w:rsidRDefault="003F6080" w:rsidP="00C8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Задаток перечисляется на счет электронной площадки, реквизиты счета для перечисления задатков указаны Аукционной документации. Платежи по перечислению задатка для участия в аукционе и порядок их возврата осуществляется в соответствии с Регламентом электронной площадки.</w:t>
            </w:r>
          </w:p>
        </w:tc>
      </w:tr>
      <w:tr w:rsidR="007239ED" w:rsidTr="00685C67">
        <w:tc>
          <w:tcPr>
            <w:tcW w:w="4058" w:type="dxa"/>
          </w:tcPr>
          <w:p w:rsidR="007239ED" w:rsidRPr="00B15DCE" w:rsidRDefault="007239ED" w:rsidP="0072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5287" w:type="dxa"/>
          </w:tcPr>
          <w:p w:rsidR="007239ED" w:rsidRPr="00685C67" w:rsidRDefault="00685C67" w:rsidP="00DB0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Шаг аукциона 5 % от начальной цены составляет: </w:t>
            </w:r>
            <w:r w:rsidR="00C8105F" w:rsidRPr="00C8105F">
              <w:rPr>
                <w:rFonts w:ascii="Times New Roman" w:hAnsi="Times New Roman" w:cs="Times New Roman"/>
                <w:sz w:val="28"/>
                <w:szCs w:val="28"/>
              </w:rPr>
              <w:t xml:space="preserve">31 000 (тридцать одна тысяча) руб. 00 </w:t>
            </w:r>
            <w:proofErr w:type="gramStart"/>
            <w:r w:rsidR="00C8105F" w:rsidRPr="00C8105F">
              <w:rPr>
                <w:rFonts w:ascii="Times New Roman" w:hAnsi="Times New Roman" w:cs="Times New Roman"/>
                <w:sz w:val="28"/>
                <w:szCs w:val="28"/>
              </w:rPr>
              <w:t xml:space="preserve">копеек.  </w:t>
            </w:r>
            <w:proofErr w:type="gramEnd"/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B15DCE" w:rsidRDefault="003F6080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5. Срок и порядок подачи заявок на участие в торгах</w:t>
            </w:r>
          </w:p>
        </w:tc>
      </w:tr>
      <w:tr w:rsidR="003F6080" w:rsidTr="00685C67">
        <w:tc>
          <w:tcPr>
            <w:tcW w:w="4058" w:type="dxa"/>
          </w:tcPr>
          <w:p w:rsidR="003F6080" w:rsidRPr="00B15DCE" w:rsidRDefault="003F6080" w:rsidP="003F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приема заявок</w:t>
            </w:r>
          </w:p>
        </w:tc>
        <w:tc>
          <w:tcPr>
            <w:tcW w:w="5287" w:type="dxa"/>
          </w:tcPr>
          <w:p w:rsidR="00685C67" w:rsidRPr="00685C67" w:rsidRDefault="00C8105F" w:rsidP="0068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F">
              <w:rPr>
                <w:rFonts w:ascii="Times New Roman" w:hAnsi="Times New Roman" w:cs="Times New Roman"/>
                <w:sz w:val="28"/>
                <w:szCs w:val="28"/>
              </w:rPr>
              <w:t xml:space="preserve">06.12.2023 года с 15:00. </w:t>
            </w:r>
            <w:r w:rsidR="00685C67" w:rsidRPr="00685C67">
              <w:rPr>
                <w:rFonts w:ascii="Times New Roman" w:hAnsi="Times New Roman" w:cs="Times New Roman"/>
                <w:sz w:val="28"/>
                <w:szCs w:val="28"/>
              </w:rPr>
              <w:t>Прием заявок осуществляется круглосуточно.</w:t>
            </w:r>
          </w:p>
          <w:p w:rsidR="003F6080" w:rsidRPr="00B15DCE" w:rsidRDefault="003F6080" w:rsidP="008A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80" w:rsidTr="00685C67">
        <w:tc>
          <w:tcPr>
            <w:tcW w:w="4058" w:type="dxa"/>
          </w:tcPr>
          <w:p w:rsidR="003F6080" w:rsidRPr="00B15DCE" w:rsidRDefault="003F6080" w:rsidP="003F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Дата и время завершения приема заявок</w:t>
            </w:r>
          </w:p>
        </w:tc>
        <w:tc>
          <w:tcPr>
            <w:tcW w:w="5287" w:type="dxa"/>
          </w:tcPr>
          <w:p w:rsidR="003F6080" w:rsidRPr="00B15DCE" w:rsidRDefault="00C8105F" w:rsidP="00E1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5F">
              <w:rPr>
                <w:rFonts w:ascii="Times New Roman" w:hAnsi="Times New Roman" w:cs="Times New Roman"/>
                <w:sz w:val="28"/>
                <w:szCs w:val="28"/>
              </w:rPr>
              <w:t xml:space="preserve">14.01.2024 года, 23:59. </w:t>
            </w:r>
          </w:p>
        </w:tc>
      </w:tr>
      <w:tr w:rsidR="00D84552" w:rsidTr="00685C67">
        <w:tc>
          <w:tcPr>
            <w:tcW w:w="4058" w:type="dxa"/>
          </w:tcPr>
          <w:p w:rsidR="00D84552" w:rsidRPr="00B15DCE" w:rsidRDefault="00D84552" w:rsidP="00D8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Место и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признания претендентов участниками аукциона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87" w:type="dxa"/>
          </w:tcPr>
          <w:p w:rsidR="00D84552" w:rsidRPr="00B15DCE" w:rsidRDefault="00C8105F" w:rsidP="00C810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16.01.2024 </w:t>
            </w:r>
            <w:proofErr w:type="gramStart"/>
            <w:r w:rsidRPr="00C81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  <w:r w:rsid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84552" w:rsidRPr="00D84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D84552" w:rsidRPr="00D84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электронной торговой площадк</w:t>
            </w:r>
            <w:r w:rsid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84552" w:rsidRPr="00D84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«РТС-тендер» сайт в сети «Интерне</w:t>
            </w:r>
            <w:r w:rsid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т» по адресу: www.rts-tender.ru</w:t>
            </w:r>
          </w:p>
        </w:tc>
      </w:tr>
      <w:tr w:rsidR="009A33B4" w:rsidTr="00685C67">
        <w:tc>
          <w:tcPr>
            <w:tcW w:w="4058" w:type="dxa"/>
          </w:tcPr>
          <w:p w:rsidR="009A33B4" w:rsidRPr="00B15DCE" w:rsidRDefault="009A33B4" w:rsidP="009A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4">
              <w:rPr>
                <w:rFonts w:ascii="Times New Roman" w:hAnsi="Times New Roman" w:cs="Times New Roman"/>
                <w:sz w:val="28"/>
                <w:szCs w:val="28"/>
              </w:rPr>
              <w:t xml:space="preserve">Место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  <w:r w:rsidRPr="009A33B4">
              <w:rPr>
                <w:rFonts w:ascii="Times New Roman" w:hAnsi="Times New Roman" w:cs="Times New Roman"/>
                <w:sz w:val="28"/>
                <w:szCs w:val="28"/>
              </w:rPr>
              <w:t xml:space="preserve">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87" w:type="dxa"/>
          </w:tcPr>
          <w:p w:rsidR="009A33B4" w:rsidRDefault="00C8105F" w:rsidP="009A33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18.01.2023 года в 11:00 </w:t>
            </w:r>
            <w:r w:rsidR="009A33B4" w:rsidRP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электронной торговой площадк</w:t>
            </w:r>
            <w:r w:rsid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A33B4" w:rsidRP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«РТС-тендер» сайт в сети «Интернет» по адресу: www.rts-tender.ru</w:t>
            </w:r>
          </w:p>
        </w:tc>
      </w:tr>
      <w:tr w:rsidR="003F6080" w:rsidTr="00685C67">
        <w:tc>
          <w:tcPr>
            <w:tcW w:w="4058" w:type="dxa"/>
          </w:tcPr>
          <w:p w:rsidR="003F6080" w:rsidRPr="00B15DCE" w:rsidRDefault="002364F5" w:rsidP="0023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Место и срок подведения итогов продажи муниципального имущества</w:t>
            </w:r>
          </w:p>
        </w:tc>
        <w:tc>
          <w:tcPr>
            <w:tcW w:w="5287" w:type="dxa"/>
          </w:tcPr>
          <w:p w:rsidR="003F6080" w:rsidRPr="00B15DCE" w:rsidRDefault="00B15DCE" w:rsidP="009A3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рабочего дня, следующего за днем окончания аукциона. </w:t>
            </w:r>
            <w:r w:rsid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A33B4" w:rsidRP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электронной торговой площадке 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«РТС-тендер» сайт в сети «Интернет» по адресу: www.rts-tender.ru</w:t>
            </w:r>
          </w:p>
        </w:tc>
      </w:tr>
      <w:tr w:rsidR="003F6080" w:rsidTr="00685C67">
        <w:tc>
          <w:tcPr>
            <w:tcW w:w="4058" w:type="dxa"/>
          </w:tcPr>
          <w:p w:rsidR="003F6080" w:rsidRPr="00B15DCE" w:rsidRDefault="002364F5" w:rsidP="0023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Порядок подачи:</w:t>
            </w:r>
          </w:p>
        </w:tc>
        <w:tc>
          <w:tcPr>
            <w:tcW w:w="5287" w:type="dxa"/>
          </w:tcPr>
          <w:p w:rsidR="00B32413" w:rsidRPr="00B32413" w:rsidRDefault="00B32413" w:rsidP="00B32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13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5" w:history="1">
              <w:r w:rsidRPr="00B3241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законом</w:t>
              </w:r>
            </w:hyperlink>
            <w:r w:rsidRPr="00B3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</w:t>
            </w:r>
            <w:r w:rsidRPr="00B32413">
              <w:rPr>
                <w:rFonts w:ascii="Times New Roman" w:hAnsi="Times New Roman" w:cs="Times New Roman"/>
                <w:sz w:val="28"/>
                <w:szCs w:val="28"/>
              </w:rPr>
              <w:t>приватизации.</w:t>
            </w:r>
          </w:p>
          <w:p w:rsidR="003F6080" w:rsidRPr="00B15DCE" w:rsidRDefault="003F6080" w:rsidP="003A1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80" w:rsidTr="00D97FA3">
        <w:tc>
          <w:tcPr>
            <w:tcW w:w="9345" w:type="dxa"/>
            <w:gridSpan w:val="2"/>
          </w:tcPr>
          <w:p w:rsidR="003F6080" w:rsidRPr="00B15DCE" w:rsidRDefault="00B15DCE" w:rsidP="00236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2364F5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Порядок ознакомления с документацией, в </w:t>
            </w:r>
            <w:proofErr w:type="spellStart"/>
            <w:r w:rsidR="002364F5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="002364F5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. формами документов и условиями аукциона.</w:t>
            </w:r>
          </w:p>
        </w:tc>
      </w:tr>
      <w:tr w:rsidR="003F6080" w:rsidTr="00D97FA3">
        <w:tc>
          <w:tcPr>
            <w:tcW w:w="9345" w:type="dxa"/>
            <w:gridSpan w:val="2"/>
          </w:tcPr>
          <w:p w:rsidR="003F6080" w:rsidRPr="00B15DCE" w:rsidRDefault="002364F5" w:rsidP="00685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С условиями заключения договора купли-продажи, дополнительной информацией об объекте можно ознакомиться в Информационной документации о проведении аукциона. Информационная документация находится в открытом доступе начиная с даты размещения настоящего информационного сообщения в информационно-телекоммуникационной сети «Интернет» по следующим адресам:</w:t>
            </w: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www.torgi.gov.ru, </w:t>
            </w:r>
            <w:r w:rsidR="00685C67" w:rsidRPr="00685C67">
              <w:rPr>
                <w:rFonts w:ascii="Times New Roman" w:hAnsi="Times New Roman" w:cs="Times New Roman"/>
                <w:b/>
                <w:sz w:val="28"/>
                <w:szCs w:val="28"/>
              </w:rPr>
              <w:t>www.rts-tender.ru</w:t>
            </w:r>
          </w:p>
        </w:tc>
      </w:tr>
    </w:tbl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53515B" w:rsidRPr="0032510F" w:rsidRDefault="0053515B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515B" w:rsidRPr="0032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2811"/>
    <w:multiLevelType w:val="hybridMultilevel"/>
    <w:tmpl w:val="95D48684"/>
    <w:lvl w:ilvl="0" w:tplc="7A220D9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0F"/>
    <w:rsid w:val="000C256B"/>
    <w:rsid w:val="00102DC8"/>
    <w:rsid w:val="002364F5"/>
    <w:rsid w:val="0032510F"/>
    <w:rsid w:val="00326645"/>
    <w:rsid w:val="00366B12"/>
    <w:rsid w:val="003A11F0"/>
    <w:rsid w:val="003A58B6"/>
    <w:rsid w:val="003B1C1B"/>
    <w:rsid w:val="003F6080"/>
    <w:rsid w:val="0041527B"/>
    <w:rsid w:val="0053515B"/>
    <w:rsid w:val="00685C67"/>
    <w:rsid w:val="006F7477"/>
    <w:rsid w:val="00706BE0"/>
    <w:rsid w:val="007239ED"/>
    <w:rsid w:val="00755A08"/>
    <w:rsid w:val="007A6DCA"/>
    <w:rsid w:val="007C208F"/>
    <w:rsid w:val="0083721D"/>
    <w:rsid w:val="0083730F"/>
    <w:rsid w:val="00874E15"/>
    <w:rsid w:val="00885AC7"/>
    <w:rsid w:val="008A3B94"/>
    <w:rsid w:val="009A33B4"/>
    <w:rsid w:val="009C18A8"/>
    <w:rsid w:val="00A538D8"/>
    <w:rsid w:val="00B15DCE"/>
    <w:rsid w:val="00B32413"/>
    <w:rsid w:val="00BA1C3F"/>
    <w:rsid w:val="00BD1138"/>
    <w:rsid w:val="00C8105F"/>
    <w:rsid w:val="00CD3FC9"/>
    <w:rsid w:val="00CF3038"/>
    <w:rsid w:val="00D84552"/>
    <w:rsid w:val="00DB0B00"/>
    <w:rsid w:val="00DC51DB"/>
    <w:rsid w:val="00DF2635"/>
    <w:rsid w:val="00E16087"/>
    <w:rsid w:val="00E55ECB"/>
    <w:rsid w:val="00E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1B4F-10CE-46F7-B254-433F57D1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0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2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89DF7E16AD3CE7A826DA9488721E428672195B0A2A944BD53A423F0FC61801312C7BD9002ED284F0A4E36286p1J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Аралова</cp:lastModifiedBy>
  <cp:revision>30</cp:revision>
  <dcterms:created xsi:type="dcterms:W3CDTF">2021-10-27T20:47:00Z</dcterms:created>
  <dcterms:modified xsi:type="dcterms:W3CDTF">2023-12-05T11:34:00Z</dcterms:modified>
</cp:coreProperties>
</file>